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7E5B2">
      <w:pPr>
        <w:jc w:val="center"/>
        <w:rPr>
          <w:rFonts w:hint="eastAsia" w:ascii="微软雅黑" w:hAnsi="微软雅黑" w:eastAsia="微软雅黑"/>
          <w:b/>
          <w:bCs/>
          <w:color w:val="333333"/>
          <w:sz w:val="32"/>
          <w:szCs w:val="32"/>
          <w:shd w:val="clear" w:color="auto" w:fill="FFFFFF"/>
        </w:rPr>
      </w:pPr>
      <w:r>
        <w:rPr>
          <w:rFonts w:hint="eastAsia" w:ascii="微软雅黑" w:hAnsi="微软雅黑" w:eastAsia="微软雅黑"/>
          <w:b/>
          <w:bCs/>
          <w:color w:val="333333"/>
          <w:sz w:val="32"/>
          <w:szCs w:val="32"/>
          <w:shd w:val="clear" w:color="auto" w:fill="FFFFFF"/>
        </w:rPr>
        <w:t>吉林省运输协会第六届一次代表大会</w:t>
      </w:r>
    </w:p>
    <w:p w14:paraId="6747FB03">
      <w:pPr>
        <w:ind w:firstLine="640" w:firstLineChars="200"/>
        <w:jc w:val="center"/>
        <w:rPr>
          <w:rFonts w:hint="eastAsia" w:ascii="微软雅黑" w:hAnsi="微软雅黑" w:eastAsia="微软雅黑"/>
          <w:b/>
          <w:bCs/>
          <w:color w:val="333333"/>
          <w:sz w:val="32"/>
          <w:szCs w:val="32"/>
          <w:shd w:val="clear" w:color="auto" w:fill="FFFFFF"/>
        </w:rPr>
      </w:pPr>
      <w:r>
        <w:rPr>
          <w:rFonts w:hint="eastAsia" w:ascii="微软雅黑" w:hAnsi="微软雅黑" w:eastAsia="微软雅黑"/>
          <w:b/>
          <w:bCs/>
          <w:color w:val="333333"/>
          <w:sz w:val="32"/>
          <w:szCs w:val="32"/>
          <w:shd w:val="clear" w:color="auto" w:fill="FFFFFF"/>
        </w:rPr>
        <w:t>暨六届一次理事会</w:t>
      </w:r>
      <w:bookmarkStart w:id="0" w:name="_GoBack"/>
      <w:bookmarkEnd w:id="0"/>
    </w:p>
    <w:p w14:paraId="16CE7162">
      <w:pPr>
        <w:ind w:firstLine="640" w:firstLineChars="200"/>
        <w:rPr>
          <w:rFonts w:hint="eastAsia" w:ascii="微软雅黑" w:hAnsi="微软雅黑" w:eastAsia="微软雅黑"/>
          <w:color w:val="333333"/>
          <w:sz w:val="32"/>
          <w:szCs w:val="32"/>
          <w:shd w:val="clear" w:color="auto" w:fill="FFFFFF"/>
        </w:rPr>
      </w:pPr>
      <w:r>
        <w:rPr>
          <w:rFonts w:hint="eastAsia" w:ascii="微软雅黑" w:hAnsi="微软雅黑" w:eastAsia="微软雅黑"/>
          <w:color w:val="333333"/>
          <w:sz w:val="32"/>
          <w:szCs w:val="32"/>
          <w:shd w:val="clear" w:color="auto" w:fill="FFFFFF"/>
        </w:rPr>
        <w:t>11月4日，吉林省运输协会第六届一次会员代表大会暨六届一次理事会在长春春谊宾馆隆重召开。会议审议通过了五届理事会工作报告和财务报告、吉林省运输协会章程、会费缴纳及使用管理办法、自律公约，选举产生了省运输协会六届理事会理事、常务理事、监事、秘书长、副会长、会长，审议决定了名誉会长、名誉顾问、分支机构、工作机构人选。</w:t>
      </w:r>
    </w:p>
    <w:p w14:paraId="53070EF6">
      <w:pPr>
        <w:ind w:firstLine="640" w:firstLineChars="200"/>
        <w:rPr>
          <w:rFonts w:hint="eastAsia" w:ascii="微软雅黑" w:hAnsi="微软雅黑" w:eastAsia="微软雅黑"/>
          <w:color w:val="333333"/>
          <w:sz w:val="32"/>
          <w:szCs w:val="32"/>
          <w:shd w:val="clear" w:color="auto" w:fill="FFFFFF"/>
          <w:lang w:val="en-US" w:eastAsia="zh-CN"/>
        </w:rPr>
      </w:pPr>
      <w:r>
        <w:rPr>
          <w:rFonts w:hint="eastAsia" w:ascii="微软雅黑" w:hAnsi="微软雅黑" w:eastAsia="微软雅黑"/>
          <w:color w:val="333333"/>
          <w:sz w:val="32"/>
          <w:szCs w:val="32"/>
          <w:shd w:val="clear" w:color="auto" w:fill="FFFFFF"/>
        </w:rPr>
        <w:t>会上，省运输管理局领导慕德春发表讲话，对省运输协会五届理事会的工作予以肯定，并对省运输协会工作提出了四点希望，一是找准定位，践行协会宗旨；二是切实发挥好协会桥梁纽带的作用；三是做好行业调查研究，为政府当好参谋助手；四是引导企业，着力解决转型发展中突出问题。</w:t>
      </w:r>
      <w:r>
        <w:rPr>
          <w:rFonts w:hint="eastAsia" w:ascii="微软雅黑" w:hAnsi="微软雅黑" w:eastAsia="微软雅黑"/>
          <w:color w:val="333333"/>
          <w:sz w:val="32"/>
          <w:szCs w:val="32"/>
          <w:shd w:val="clear" w:color="auto" w:fill="FFFFFF"/>
          <w:lang w:val="en-US" w:eastAsia="zh-CN"/>
        </w:rPr>
        <w:t xml:space="preserve">           </w:t>
      </w:r>
    </w:p>
    <w:p w14:paraId="6F751A87">
      <w:pPr>
        <w:ind w:firstLine="640" w:firstLineChars="200"/>
        <w:rPr>
          <w:rFonts w:hint="eastAsia" w:ascii="微软雅黑" w:hAnsi="微软雅黑" w:eastAsia="微软雅黑"/>
          <w:color w:val="333333"/>
          <w:sz w:val="32"/>
          <w:szCs w:val="32"/>
          <w:shd w:val="clear" w:color="auto" w:fill="FFFFFF"/>
        </w:rPr>
      </w:pPr>
      <w:r>
        <w:rPr>
          <w:rFonts w:hint="eastAsia" w:ascii="微软雅黑" w:hAnsi="微软雅黑" w:eastAsia="微软雅黑"/>
          <w:color w:val="333333"/>
          <w:sz w:val="32"/>
          <w:szCs w:val="32"/>
          <w:shd w:val="clear" w:color="auto" w:fill="FFFFFF"/>
          <w:lang w:val="en-US" w:eastAsia="zh-CN"/>
        </w:rPr>
        <w:t>最</w:t>
      </w:r>
      <w:r>
        <w:rPr>
          <w:rFonts w:hint="eastAsia" w:ascii="微软雅黑" w:hAnsi="微软雅黑" w:eastAsia="微软雅黑"/>
          <w:color w:val="333333"/>
          <w:sz w:val="32"/>
          <w:szCs w:val="32"/>
          <w:shd w:val="clear" w:color="auto" w:fill="FFFFFF"/>
        </w:rPr>
        <w:t>后，新任会长刘德才对会议做总结发言并提出现阶段工作思路：推动班线客运向城际公交、农村公交一体化转型发展；推动定制客运市场规范经营；推动旅游深度融合；推动联程运输服务；推动驾驶员培训与就业的融合，帮助解决大型车辆驾驶员短缺问题。组织相关企业到发达省份学习考察，借鉴先进经验，转变理念和经营方式。</w:t>
      </w:r>
    </w:p>
    <w:p w14:paraId="43785283">
      <w:pPr>
        <w:ind w:firstLine="640" w:firstLineChars="200"/>
        <w:rPr>
          <w:rFonts w:hint="eastAsia" w:ascii="微软雅黑" w:hAnsi="微软雅黑" w:eastAsia="微软雅黑"/>
          <w:color w:val="333333"/>
          <w:sz w:val="32"/>
          <w:szCs w:val="32"/>
          <w:shd w:val="clear" w:color="auto" w:fill="FFFFFF"/>
          <w:lang w:eastAsia="zh-CN"/>
        </w:rPr>
      </w:pPr>
      <w:r>
        <w:rPr>
          <w:rFonts w:hint="eastAsia" w:ascii="微软雅黑" w:hAnsi="微软雅黑" w:eastAsia="微软雅黑"/>
          <w:color w:val="333333"/>
          <w:sz w:val="32"/>
          <w:szCs w:val="32"/>
          <w:shd w:val="clear" w:color="auto" w:fill="FFFFFF"/>
        </w:rPr>
        <w:t>会议由省运输协会五届理事会副会长李冠军主持，会员代表240余人出席会议，省运输管理局相关科室、全省各地交通运输局、运输管理机构部分领导应邀参会。</w:t>
      </w:r>
    </w:p>
    <w:p w14:paraId="4165E9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3D6E"/>
    <w:rsid w:val="2C343D6E"/>
    <w:rsid w:val="5B5D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532</Characters>
  <Lines>0</Lines>
  <Paragraphs>0</Paragraphs>
  <TotalTime>0</TotalTime>
  <ScaleCrop>false</ScaleCrop>
  <LinksUpToDate>false</LinksUpToDate>
  <CharactersWithSpaces>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2024-12-19T00:44:00Z</dcterms:created>
  <dc:creator>李咩咩</dc:creator>
  <cp:lastModifiedBy>李咩咩</cp:lastModifiedBy>
  <dcterms:modified xsi:type="dcterms:W3CDTF">2024-12-19T00:46:40Z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A0D7CA7DF23643108217AFE56B57B7EB_11</vt:lpwstr>
  </property>
</Properties>
</file>